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C2" w:rsidRPr="00E861C2" w:rsidRDefault="00E861C2" w:rsidP="00E861C2">
      <w:pPr>
        <w:spacing w:after="0" w:line="295" w:lineRule="atLeast"/>
        <w:ind w:firstLine="708"/>
        <w:jc w:val="both"/>
        <w:outlineLvl w:val="1"/>
        <w:rPr>
          <w:rFonts w:asciiTheme="majorHAnsi" w:eastAsia="Times New Roman" w:hAnsiTheme="majorHAnsi" w:cs="Arial"/>
          <w:sz w:val="33"/>
          <w:szCs w:val="33"/>
          <w:lang w:eastAsia="ru-RU"/>
        </w:rPr>
      </w:pPr>
      <w:proofErr w:type="spellStart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Згідно</w:t>
      </w:r>
      <w:proofErr w:type="spellEnd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з Законом </w:t>
      </w:r>
      <w:proofErr w:type="spellStart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України</w:t>
      </w:r>
      <w:proofErr w:type="spellEnd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"Про </w:t>
      </w:r>
      <w:proofErr w:type="spellStart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освіту</w:t>
      </w:r>
      <w:proofErr w:type="spellEnd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", особа з </w:t>
      </w:r>
      <w:proofErr w:type="spellStart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особливими</w:t>
      </w:r>
      <w:proofErr w:type="spellEnd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</w:t>
      </w:r>
      <w:proofErr w:type="spellStart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освітніми</w:t>
      </w:r>
      <w:proofErr w:type="spellEnd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потребами - особа, яка </w:t>
      </w:r>
      <w:proofErr w:type="spellStart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потребує</w:t>
      </w:r>
      <w:proofErr w:type="spellEnd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</w:t>
      </w:r>
      <w:proofErr w:type="spellStart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додаткової</w:t>
      </w:r>
      <w:proofErr w:type="spellEnd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</w:t>
      </w:r>
      <w:proofErr w:type="spellStart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постійної</w:t>
      </w:r>
      <w:proofErr w:type="spellEnd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</w:t>
      </w:r>
      <w:proofErr w:type="spellStart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чи</w:t>
      </w:r>
      <w:proofErr w:type="spellEnd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</w:t>
      </w:r>
      <w:proofErr w:type="spellStart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тимчасової</w:t>
      </w:r>
      <w:proofErr w:type="spellEnd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</w:t>
      </w:r>
      <w:proofErr w:type="spellStart"/>
      <w:proofErr w:type="gramStart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п</w:t>
      </w:r>
      <w:proofErr w:type="gramEnd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ідтримки</w:t>
      </w:r>
      <w:proofErr w:type="spellEnd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в </w:t>
      </w:r>
      <w:proofErr w:type="spellStart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освітньому</w:t>
      </w:r>
      <w:proofErr w:type="spellEnd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</w:t>
      </w:r>
      <w:proofErr w:type="spellStart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процесі</w:t>
      </w:r>
      <w:proofErr w:type="spellEnd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з метою </w:t>
      </w:r>
      <w:proofErr w:type="spellStart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забезпечення</w:t>
      </w:r>
      <w:proofErr w:type="spellEnd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</w:t>
      </w:r>
      <w:proofErr w:type="spellStart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її</w:t>
      </w:r>
      <w:proofErr w:type="spellEnd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права на </w:t>
      </w:r>
      <w:proofErr w:type="spellStart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освіту</w:t>
      </w:r>
      <w:proofErr w:type="spellEnd"/>
      <w:r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.</w:t>
      </w:r>
    </w:p>
    <w:p w:rsidR="00E861C2" w:rsidRPr="00E861C2" w:rsidRDefault="00E861C2" w:rsidP="00E861C2">
      <w:pPr>
        <w:spacing w:after="0" w:line="295" w:lineRule="atLeast"/>
        <w:jc w:val="both"/>
        <w:outlineLvl w:val="1"/>
        <w:rPr>
          <w:rFonts w:asciiTheme="majorHAnsi" w:eastAsia="Times New Roman" w:hAnsiTheme="majorHAnsi" w:cs="Arial"/>
          <w:sz w:val="33"/>
          <w:szCs w:val="33"/>
          <w:lang w:eastAsia="ru-RU"/>
        </w:rPr>
      </w:pPr>
    </w:p>
    <w:p w:rsidR="00E861C2" w:rsidRDefault="000D7574" w:rsidP="00E861C2">
      <w:pPr>
        <w:spacing w:after="0" w:line="295" w:lineRule="atLeast"/>
        <w:ind w:firstLine="708"/>
        <w:jc w:val="both"/>
        <w:outlineLvl w:val="1"/>
        <w:rPr>
          <w:rFonts w:asciiTheme="majorHAnsi" w:eastAsia="Times New Roman" w:hAnsiTheme="majorHAnsi" w:cs="Arial"/>
          <w:sz w:val="33"/>
          <w:szCs w:val="33"/>
          <w:lang w:val="uk-UA" w:eastAsia="ru-RU"/>
        </w:rPr>
      </w:pPr>
      <w:r>
        <w:rPr>
          <w:rFonts w:asciiTheme="majorHAnsi" w:eastAsia="Times New Roman" w:hAnsiTheme="majorHAnsi" w:cs="Arial"/>
          <w:sz w:val="33"/>
          <w:szCs w:val="33"/>
          <w:lang w:val="uk-UA" w:eastAsia="ru-RU"/>
        </w:rPr>
        <w:t>Ліцей</w:t>
      </w:r>
      <w:r w:rsidR="00E861C2"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</w:t>
      </w:r>
      <w:proofErr w:type="spellStart"/>
      <w:r w:rsidR="00E861C2"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розміщен</w:t>
      </w:r>
      <w:r>
        <w:rPr>
          <w:rFonts w:asciiTheme="majorHAnsi" w:eastAsia="Times New Roman" w:hAnsiTheme="majorHAnsi" w:cs="Arial"/>
          <w:sz w:val="33"/>
          <w:szCs w:val="33"/>
          <w:lang w:val="uk-UA" w:eastAsia="ru-RU"/>
        </w:rPr>
        <w:t>ий</w:t>
      </w:r>
      <w:proofErr w:type="spellEnd"/>
      <w:r>
        <w:rPr>
          <w:rFonts w:asciiTheme="majorHAnsi" w:eastAsia="Times New Roman" w:hAnsiTheme="majorHAnsi" w:cs="Arial"/>
          <w:sz w:val="33"/>
          <w:szCs w:val="33"/>
          <w:lang w:val="uk-UA" w:eastAsia="ru-RU"/>
        </w:rPr>
        <w:tab/>
      </w:r>
      <w:r w:rsidR="00E861C2"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</w:t>
      </w:r>
      <w:r>
        <w:rPr>
          <w:rFonts w:asciiTheme="majorHAnsi" w:eastAsia="Times New Roman" w:hAnsiTheme="majorHAnsi" w:cs="Arial"/>
          <w:sz w:val="33"/>
          <w:szCs w:val="33"/>
          <w:lang w:val="uk-UA" w:eastAsia="ru-RU"/>
        </w:rPr>
        <w:t>у</w:t>
      </w:r>
      <w:r w:rsidR="00E861C2"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</w:t>
      </w:r>
      <w:proofErr w:type="spellStart"/>
      <w:r w:rsidR="00E861C2"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двоповерховій</w:t>
      </w:r>
      <w:proofErr w:type="spellEnd"/>
      <w:r w:rsidR="00E861C2"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</w:t>
      </w:r>
      <w:proofErr w:type="spellStart"/>
      <w:r w:rsidR="00E861C2"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будівлі</w:t>
      </w:r>
      <w:proofErr w:type="spellEnd"/>
      <w:r w:rsidR="00E861C2" w:rsidRPr="00E861C2">
        <w:rPr>
          <w:rFonts w:asciiTheme="majorHAnsi" w:eastAsia="Times New Roman" w:hAnsiTheme="majorHAnsi" w:cs="Arial"/>
          <w:sz w:val="33"/>
          <w:szCs w:val="33"/>
          <w:lang w:val="uk-UA" w:eastAsia="ru-RU"/>
        </w:rPr>
        <w:t xml:space="preserve">, що є </w:t>
      </w:r>
      <w:r>
        <w:rPr>
          <w:rFonts w:asciiTheme="majorHAnsi" w:eastAsia="Times New Roman" w:hAnsiTheme="majorHAnsi" w:cs="Arial"/>
          <w:sz w:val="33"/>
          <w:szCs w:val="33"/>
          <w:lang w:val="uk-UA" w:eastAsia="ru-RU"/>
        </w:rPr>
        <w:t xml:space="preserve"> частково </w:t>
      </w:r>
      <w:bookmarkStart w:id="0" w:name="_GoBack"/>
      <w:bookmarkEnd w:id="0"/>
      <w:r w:rsidR="00E861C2" w:rsidRPr="00E861C2">
        <w:rPr>
          <w:rFonts w:asciiTheme="majorHAnsi" w:eastAsia="Times New Roman" w:hAnsiTheme="majorHAnsi" w:cs="Arial"/>
          <w:sz w:val="33"/>
          <w:szCs w:val="33"/>
          <w:lang w:val="uk-UA" w:eastAsia="ru-RU"/>
        </w:rPr>
        <w:t>доступною для о</w:t>
      </w:r>
      <w:r w:rsidR="00E861C2"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с</w:t>
      </w:r>
      <w:proofErr w:type="spellStart"/>
      <w:r w:rsidR="00E861C2" w:rsidRPr="00E861C2">
        <w:rPr>
          <w:rFonts w:asciiTheme="majorHAnsi" w:eastAsia="Times New Roman" w:hAnsiTheme="majorHAnsi" w:cs="Arial"/>
          <w:sz w:val="33"/>
          <w:szCs w:val="33"/>
          <w:lang w:val="uk-UA" w:eastAsia="ru-RU"/>
        </w:rPr>
        <w:t>іб</w:t>
      </w:r>
      <w:proofErr w:type="spellEnd"/>
      <w:r w:rsidR="00E861C2"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з </w:t>
      </w:r>
      <w:proofErr w:type="spellStart"/>
      <w:r w:rsidR="00E861C2"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обмеженими</w:t>
      </w:r>
      <w:proofErr w:type="spellEnd"/>
      <w:r w:rsidR="00E861C2"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</w:t>
      </w:r>
      <w:proofErr w:type="spellStart"/>
      <w:r w:rsidR="00E861C2"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фізичними</w:t>
      </w:r>
      <w:proofErr w:type="spellEnd"/>
      <w:r w:rsidR="00E861C2"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 xml:space="preserve"> </w:t>
      </w:r>
      <w:proofErr w:type="spellStart"/>
      <w:r w:rsidR="00E861C2" w:rsidRPr="00E861C2">
        <w:rPr>
          <w:rFonts w:asciiTheme="majorHAnsi" w:eastAsia="Times New Roman" w:hAnsiTheme="majorHAnsi" w:cs="Arial"/>
          <w:sz w:val="33"/>
          <w:szCs w:val="33"/>
          <w:lang w:eastAsia="ru-RU"/>
        </w:rPr>
        <w:t>можливостями</w:t>
      </w:r>
      <w:proofErr w:type="spellEnd"/>
      <w:r w:rsidR="009157AB">
        <w:rPr>
          <w:rFonts w:asciiTheme="majorHAnsi" w:eastAsia="Times New Roman" w:hAnsiTheme="majorHAnsi" w:cs="Arial"/>
          <w:sz w:val="33"/>
          <w:szCs w:val="33"/>
          <w:lang w:val="uk-UA" w:eastAsia="ru-RU"/>
        </w:rPr>
        <w:t xml:space="preserve">. </w:t>
      </w:r>
    </w:p>
    <w:p w:rsidR="009157AB" w:rsidRPr="00E861C2" w:rsidRDefault="009157AB" w:rsidP="00E861C2">
      <w:pPr>
        <w:spacing w:after="0" w:line="295" w:lineRule="atLeast"/>
        <w:ind w:firstLine="708"/>
        <w:jc w:val="both"/>
        <w:outlineLvl w:val="1"/>
        <w:rPr>
          <w:rFonts w:asciiTheme="majorHAnsi" w:eastAsia="Times New Roman" w:hAnsiTheme="majorHAnsi" w:cs="Arial"/>
          <w:sz w:val="33"/>
          <w:szCs w:val="33"/>
          <w:lang w:val="uk-UA" w:eastAsia="ru-RU"/>
        </w:rPr>
      </w:pPr>
    </w:p>
    <w:p w:rsidR="00E861C2" w:rsidRPr="009157AB" w:rsidRDefault="00830E67" w:rsidP="00E861C2">
      <w:pPr>
        <w:spacing w:after="0" w:line="295" w:lineRule="atLeast"/>
        <w:ind w:firstLine="708"/>
        <w:jc w:val="both"/>
        <w:outlineLvl w:val="0"/>
        <w:rPr>
          <w:rFonts w:asciiTheme="majorHAnsi" w:eastAsia="Times New Roman" w:hAnsiTheme="majorHAnsi" w:cs="Arial"/>
          <w:kern w:val="36"/>
          <w:sz w:val="32"/>
          <w:szCs w:val="41"/>
          <w:lang w:val="uk-UA" w:eastAsia="ru-RU"/>
        </w:rPr>
      </w:pPr>
      <w:r>
        <w:rPr>
          <w:rFonts w:asciiTheme="majorHAnsi" w:eastAsia="Times New Roman" w:hAnsiTheme="majorHAnsi" w:cs="Arial"/>
          <w:bCs/>
          <w:iCs/>
          <w:kern w:val="36"/>
          <w:sz w:val="32"/>
          <w:lang w:val="uk-UA" w:eastAsia="ru-RU"/>
        </w:rPr>
        <w:t>У</w:t>
      </w:r>
      <w:r w:rsidR="00E861C2" w:rsidRPr="00E861C2">
        <w:rPr>
          <w:rFonts w:asciiTheme="majorHAnsi" w:eastAsia="Times New Roman" w:hAnsiTheme="majorHAnsi" w:cs="Arial"/>
          <w:bCs/>
          <w:iCs/>
          <w:kern w:val="36"/>
          <w:sz w:val="32"/>
          <w:lang w:val="uk-UA" w:eastAsia="ru-RU"/>
        </w:rPr>
        <w:t xml:space="preserve"> заклад</w:t>
      </w:r>
      <w:r w:rsidR="00E861C2" w:rsidRPr="00E861C2">
        <w:rPr>
          <w:rFonts w:asciiTheme="majorHAnsi" w:eastAsia="Times New Roman" w:hAnsiTheme="majorHAnsi" w:cs="Arial"/>
          <w:bCs/>
          <w:iCs/>
          <w:kern w:val="36"/>
          <w:sz w:val="32"/>
          <w:lang w:eastAsia="ru-RU"/>
        </w:rPr>
        <w:t xml:space="preserve">і  </w:t>
      </w:r>
      <w:proofErr w:type="spellStart"/>
      <w:r w:rsidR="00E861C2" w:rsidRPr="00E861C2">
        <w:rPr>
          <w:rFonts w:asciiTheme="majorHAnsi" w:eastAsia="Times New Roman" w:hAnsiTheme="majorHAnsi" w:cs="Arial"/>
          <w:bCs/>
          <w:iCs/>
          <w:kern w:val="36"/>
          <w:sz w:val="32"/>
          <w:lang w:eastAsia="ru-RU"/>
        </w:rPr>
        <w:t>навчаються</w:t>
      </w:r>
      <w:proofErr w:type="spellEnd"/>
      <w:r w:rsidR="00E861C2" w:rsidRPr="00E861C2">
        <w:rPr>
          <w:rFonts w:asciiTheme="majorHAnsi" w:eastAsia="Times New Roman" w:hAnsiTheme="majorHAnsi" w:cs="Arial"/>
          <w:bCs/>
          <w:iCs/>
          <w:kern w:val="36"/>
          <w:sz w:val="32"/>
          <w:lang w:eastAsia="ru-RU"/>
        </w:rPr>
        <w:t xml:space="preserve"> </w:t>
      </w:r>
      <w:proofErr w:type="spellStart"/>
      <w:r w:rsidR="00E861C2" w:rsidRPr="00E861C2">
        <w:rPr>
          <w:rFonts w:asciiTheme="majorHAnsi" w:eastAsia="Times New Roman" w:hAnsiTheme="majorHAnsi" w:cs="Arial"/>
          <w:bCs/>
          <w:iCs/>
          <w:kern w:val="36"/>
          <w:sz w:val="32"/>
          <w:lang w:eastAsia="ru-RU"/>
        </w:rPr>
        <w:t>діт</w:t>
      </w:r>
      <w:proofErr w:type="spellEnd"/>
      <w:r>
        <w:rPr>
          <w:rFonts w:asciiTheme="majorHAnsi" w:eastAsia="Times New Roman" w:hAnsiTheme="majorHAnsi" w:cs="Arial"/>
          <w:bCs/>
          <w:iCs/>
          <w:kern w:val="36"/>
          <w:sz w:val="32"/>
          <w:lang w:val="uk-UA" w:eastAsia="ru-RU"/>
        </w:rPr>
        <w:t>и</w:t>
      </w:r>
      <w:r w:rsidR="00E861C2" w:rsidRPr="00E861C2">
        <w:rPr>
          <w:rFonts w:asciiTheme="majorHAnsi" w:eastAsia="Times New Roman" w:hAnsiTheme="majorHAnsi" w:cs="Arial"/>
          <w:bCs/>
          <w:iCs/>
          <w:kern w:val="36"/>
          <w:sz w:val="32"/>
          <w:lang w:eastAsia="ru-RU"/>
        </w:rPr>
        <w:t xml:space="preserve"> з</w:t>
      </w:r>
      <w:r w:rsidR="009157AB">
        <w:rPr>
          <w:rFonts w:asciiTheme="majorHAnsi" w:eastAsia="Times New Roman" w:hAnsiTheme="majorHAnsi" w:cs="Arial"/>
          <w:bCs/>
          <w:iCs/>
          <w:kern w:val="36"/>
          <w:sz w:val="32"/>
          <w:lang w:eastAsia="ru-RU"/>
        </w:rPr>
        <w:t xml:space="preserve"> </w:t>
      </w:r>
      <w:proofErr w:type="spellStart"/>
      <w:r w:rsidR="009157AB">
        <w:rPr>
          <w:rFonts w:asciiTheme="majorHAnsi" w:eastAsia="Times New Roman" w:hAnsiTheme="majorHAnsi" w:cs="Arial"/>
          <w:bCs/>
          <w:iCs/>
          <w:kern w:val="36"/>
          <w:sz w:val="32"/>
          <w:lang w:eastAsia="ru-RU"/>
        </w:rPr>
        <w:t>особливими</w:t>
      </w:r>
      <w:proofErr w:type="spellEnd"/>
      <w:r w:rsidR="009157AB">
        <w:rPr>
          <w:rFonts w:asciiTheme="majorHAnsi" w:eastAsia="Times New Roman" w:hAnsiTheme="majorHAnsi" w:cs="Arial"/>
          <w:bCs/>
          <w:iCs/>
          <w:kern w:val="36"/>
          <w:sz w:val="32"/>
          <w:lang w:eastAsia="ru-RU"/>
        </w:rPr>
        <w:t xml:space="preserve"> </w:t>
      </w:r>
      <w:proofErr w:type="spellStart"/>
      <w:r w:rsidR="009157AB">
        <w:rPr>
          <w:rFonts w:asciiTheme="majorHAnsi" w:eastAsia="Times New Roman" w:hAnsiTheme="majorHAnsi" w:cs="Arial"/>
          <w:bCs/>
          <w:iCs/>
          <w:kern w:val="36"/>
          <w:sz w:val="32"/>
          <w:lang w:eastAsia="ru-RU"/>
        </w:rPr>
        <w:t>освітніми</w:t>
      </w:r>
      <w:proofErr w:type="spellEnd"/>
      <w:r w:rsidR="009157AB">
        <w:rPr>
          <w:rFonts w:asciiTheme="majorHAnsi" w:eastAsia="Times New Roman" w:hAnsiTheme="majorHAnsi" w:cs="Arial"/>
          <w:bCs/>
          <w:iCs/>
          <w:kern w:val="36"/>
          <w:sz w:val="32"/>
          <w:lang w:eastAsia="ru-RU"/>
        </w:rPr>
        <w:t xml:space="preserve"> потребами, як</w:t>
      </w:r>
      <w:r w:rsidR="009157AB">
        <w:rPr>
          <w:rFonts w:asciiTheme="majorHAnsi" w:eastAsia="Times New Roman" w:hAnsiTheme="majorHAnsi" w:cs="Arial"/>
          <w:bCs/>
          <w:iCs/>
          <w:kern w:val="36"/>
          <w:sz w:val="32"/>
          <w:lang w:val="uk-UA" w:eastAsia="ru-RU"/>
        </w:rPr>
        <w:t>і</w:t>
      </w:r>
      <w:r w:rsidR="009157AB">
        <w:rPr>
          <w:rFonts w:asciiTheme="majorHAnsi" w:eastAsia="Times New Roman" w:hAnsiTheme="majorHAnsi" w:cs="Arial"/>
          <w:bCs/>
          <w:iCs/>
          <w:kern w:val="36"/>
          <w:sz w:val="32"/>
          <w:lang w:eastAsia="ru-RU"/>
        </w:rPr>
        <w:t xml:space="preserve"> не </w:t>
      </w:r>
      <w:proofErr w:type="spellStart"/>
      <w:r w:rsidR="009157AB">
        <w:rPr>
          <w:rFonts w:asciiTheme="majorHAnsi" w:eastAsia="Times New Roman" w:hAnsiTheme="majorHAnsi" w:cs="Arial"/>
          <w:bCs/>
          <w:iCs/>
          <w:kern w:val="36"/>
          <w:sz w:val="32"/>
          <w:lang w:eastAsia="ru-RU"/>
        </w:rPr>
        <w:t>потребують</w:t>
      </w:r>
      <w:proofErr w:type="spellEnd"/>
      <w:r w:rsidR="009157AB">
        <w:rPr>
          <w:rFonts w:asciiTheme="majorHAnsi" w:eastAsia="Times New Roman" w:hAnsiTheme="majorHAnsi" w:cs="Arial"/>
          <w:bCs/>
          <w:iCs/>
          <w:kern w:val="36"/>
          <w:sz w:val="32"/>
          <w:lang w:val="uk-UA" w:eastAsia="ru-RU"/>
        </w:rPr>
        <w:t xml:space="preserve"> створення особливих умов.</w:t>
      </w:r>
    </w:p>
    <w:p w:rsidR="001E5A2F" w:rsidRPr="00E861C2" w:rsidRDefault="001E5A2F" w:rsidP="00E861C2">
      <w:pPr>
        <w:jc w:val="both"/>
        <w:rPr>
          <w:rFonts w:asciiTheme="majorHAnsi" w:hAnsiTheme="majorHAnsi"/>
          <w:sz w:val="16"/>
        </w:rPr>
      </w:pPr>
    </w:p>
    <w:sectPr w:rsidR="001E5A2F" w:rsidRPr="00E861C2" w:rsidSect="001E5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61C2"/>
    <w:rsid w:val="000D7574"/>
    <w:rsid w:val="001E5A2F"/>
    <w:rsid w:val="001F42A7"/>
    <w:rsid w:val="00763054"/>
    <w:rsid w:val="00830E67"/>
    <w:rsid w:val="009157AB"/>
    <w:rsid w:val="00E8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2F"/>
  </w:style>
  <w:style w:type="paragraph" w:styleId="1">
    <w:name w:val="heading 1"/>
    <w:basedOn w:val="a"/>
    <w:link w:val="10"/>
    <w:uiPriority w:val="9"/>
    <w:qFormat/>
    <w:rsid w:val="00E861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61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1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61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E861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157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2020-10-28T12:33:00Z</dcterms:created>
  <dcterms:modified xsi:type="dcterms:W3CDTF">2025-04-23T06:30:00Z</dcterms:modified>
</cp:coreProperties>
</file>